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997D" w14:textId="2F16E7D9" w:rsidR="00C155EB" w:rsidRPr="00605CB2" w:rsidRDefault="00F11EDF" w:rsidP="00844A8C">
      <w:pPr>
        <w:jc w:val="center"/>
        <w:rPr>
          <w:rFonts w:ascii="仿宋" w:eastAsia="仿宋" w:hAnsi="仿宋" w:cs="仿宋"/>
          <w:b/>
          <w:bCs/>
          <w:sz w:val="30"/>
          <w:szCs w:val="30"/>
        </w:rPr>
      </w:pPr>
      <w:r>
        <w:rPr>
          <w:rFonts w:ascii="仿宋" w:eastAsia="仿宋" w:hAnsi="仿宋" w:cs="仿宋" w:hint="eastAsia"/>
          <w:b/>
          <w:bCs/>
          <w:sz w:val="30"/>
          <w:szCs w:val="30"/>
        </w:rPr>
        <w:t>参培</w:t>
      </w:r>
      <w:r w:rsidR="00844A8C" w:rsidRPr="00605CB2">
        <w:rPr>
          <w:rFonts w:ascii="仿宋" w:eastAsia="仿宋" w:hAnsi="仿宋" w:cs="仿宋" w:hint="eastAsia"/>
          <w:b/>
          <w:bCs/>
          <w:sz w:val="30"/>
          <w:szCs w:val="30"/>
        </w:rPr>
        <w:t>学员</w:t>
      </w:r>
      <w:r w:rsidR="00C155EB" w:rsidRPr="00605CB2">
        <w:rPr>
          <w:rFonts w:ascii="仿宋" w:eastAsia="仿宋" w:hAnsi="仿宋" w:cs="仿宋" w:hint="eastAsia"/>
          <w:b/>
          <w:bCs/>
          <w:sz w:val="30"/>
          <w:szCs w:val="30"/>
        </w:rPr>
        <w:t>防疫排查与管理</w:t>
      </w:r>
      <w:r w:rsidR="00844A8C" w:rsidRPr="00605CB2">
        <w:rPr>
          <w:rFonts w:ascii="仿宋" w:eastAsia="仿宋" w:hAnsi="仿宋" w:cs="仿宋" w:hint="eastAsia"/>
          <w:b/>
          <w:bCs/>
          <w:sz w:val="30"/>
          <w:szCs w:val="30"/>
        </w:rPr>
        <w:t>相关规定</w:t>
      </w:r>
    </w:p>
    <w:p w14:paraId="3228CC16" w14:textId="6C5FAFD9" w:rsidR="00C155EB" w:rsidRPr="00FF7E3E" w:rsidRDefault="00844A8C" w:rsidP="00FF7E3E">
      <w:pPr>
        <w:spacing w:line="360" w:lineRule="auto"/>
        <w:rPr>
          <w:rFonts w:ascii="仿宋" w:eastAsia="仿宋" w:hAnsi="仿宋" w:cs="仿宋"/>
          <w:b/>
          <w:bCs/>
          <w:sz w:val="24"/>
          <w:szCs w:val="24"/>
        </w:rPr>
      </w:pPr>
      <w:r w:rsidRPr="00FF7E3E">
        <w:rPr>
          <w:rFonts w:ascii="仿宋" w:eastAsia="仿宋" w:hAnsi="仿宋" w:cs="仿宋" w:hint="eastAsia"/>
          <w:b/>
          <w:bCs/>
          <w:sz w:val="24"/>
          <w:szCs w:val="24"/>
        </w:rPr>
        <w:t>一、</w:t>
      </w:r>
      <w:r w:rsidR="00C155EB" w:rsidRPr="00FF7E3E">
        <w:rPr>
          <w:rFonts w:ascii="仿宋" w:eastAsia="仿宋" w:hAnsi="仿宋" w:cs="仿宋" w:hint="eastAsia"/>
          <w:b/>
          <w:bCs/>
          <w:sz w:val="24"/>
          <w:szCs w:val="24"/>
        </w:rPr>
        <w:t>参培学员的防疫排查</w:t>
      </w:r>
    </w:p>
    <w:p w14:paraId="622A401B" w14:textId="5E1327EC" w:rsidR="00C155EB" w:rsidRPr="00FF7E3E" w:rsidRDefault="00605CB2" w:rsidP="00FF7E3E">
      <w:pPr>
        <w:spacing w:line="360" w:lineRule="auto"/>
        <w:ind w:firstLineChars="200" w:firstLine="480"/>
        <w:rPr>
          <w:rFonts w:ascii="仿宋" w:eastAsia="仿宋" w:hAnsi="仿宋" w:cs="仿宋"/>
          <w:sz w:val="24"/>
          <w:szCs w:val="24"/>
        </w:rPr>
      </w:pPr>
      <w:r w:rsidRPr="00FF7E3E">
        <w:rPr>
          <w:rFonts w:ascii="仿宋" w:eastAsia="仿宋" w:hAnsi="仿宋" w:cs="仿宋" w:hint="eastAsia"/>
          <w:sz w:val="24"/>
          <w:szCs w:val="24"/>
        </w:rPr>
        <w:t>1、</w:t>
      </w:r>
      <w:r w:rsidR="00C155EB" w:rsidRPr="00FF7E3E">
        <w:rPr>
          <w:rFonts w:ascii="仿宋" w:eastAsia="仿宋" w:hAnsi="仿宋" w:cs="仿宋" w:hint="eastAsia"/>
          <w:sz w:val="24"/>
          <w:szCs w:val="24"/>
        </w:rPr>
        <w:t xml:space="preserve">以下人员不得参加线下培训： </w:t>
      </w:r>
    </w:p>
    <w:p w14:paraId="09EA3D07" w14:textId="77777777"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①</w:t>
      </w:r>
      <w:r w:rsidRPr="00FF7E3E">
        <w:rPr>
          <w:rFonts w:ascii="仿宋" w:eastAsia="仿宋" w:hAnsi="仿宋" w:cs="仿宋" w:hint="eastAsia"/>
          <w:sz w:val="24"/>
          <w:szCs w:val="24"/>
          <w:lang w:eastAsia="zh-TW"/>
        </w:rPr>
        <w:tab/>
        <w:t>21天内有（国）境外旅居史或居住史</w:t>
      </w:r>
    </w:p>
    <w:p w14:paraId="7A33FAA0" w14:textId="77777777"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②</w:t>
      </w:r>
      <w:r w:rsidRPr="00FF7E3E">
        <w:rPr>
          <w:rFonts w:ascii="仿宋" w:eastAsia="仿宋" w:hAnsi="仿宋" w:cs="仿宋" w:hint="eastAsia"/>
          <w:sz w:val="24"/>
          <w:szCs w:val="24"/>
          <w:lang w:eastAsia="zh-TW"/>
        </w:rPr>
        <w:tab/>
        <w:t xml:space="preserve">14天内有境内中高风险地区及本土聚集性疫情所在县（市、区）旅居史                                          </w:t>
      </w:r>
    </w:p>
    <w:p w14:paraId="3722B819" w14:textId="77777777"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③</w:t>
      </w:r>
      <w:r w:rsidRPr="00FF7E3E">
        <w:rPr>
          <w:rFonts w:ascii="仿宋" w:eastAsia="仿宋" w:hAnsi="仿宋" w:cs="仿宋" w:hint="eastAsia"/>
          <w:sz w:val="24"/>
          <w:szCs w:val="24"/>
          <w:lang w:eastAsia="zh-TW"/>
        </w:rPr>
        <w:tab/>
        <w:t>14天内有发热、干咳、乏力、嗅觉味觉减退、鼻塞、流涕、咽痛、结膜炎、肌痛和腹泻等症状且未排除新冠肺炎</w:t>
      </w:r>
    </w:p>
    <w:p w14:paraId="49FD672E" w14:textId="77777777"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④</w:t>
      </w:r>
      <w:r w:rsidRPr="00FF7E3E">
        <w:rPr>
          <w:rFonts w:ascii="仿宋" w:eastAsia="仿宋" w:hAnsi="仿宋" w:cs="仿宋" w:hint="eastAsia"/>
          <w:sz w:val="24"/>
          <w:szCs w:val="24"/>
          <w:lang w:eastAsia="zh-TW"/>
        </w:rPr>
        <w:tab/>
        <w:t>14天内有确诊病例和无症状感染者接触史</w:t>
      </w:r>
    </w:p>
    <w:p w14:paraId="196C3039" w14:textId="77777777"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⑤</w:t>
      </w:r>
      <w:r w:rsidRPr="00FF7E3E">
        <w:rPr>
          <w:rFonts w:ascii="仿宋" w:eastAsia="仿宋" w:hAnsi="仿宋" w:cs="仿宋" w:hint="eastAsia"/>
          <w:sz w:val="24"/>
          <w:szCs w:val="24"/>
          <w:lang w:eastAsia="zh-TW"/>
        </w:rPr>
        <w:tab/>
        <w:t>14天内在集中隔离点内工作过</w:t>
      </w:r>
    </w:p>
    <w:p w14:paraId="6682AC62" w14:textId="77777777"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⑥</w:t>
      </w:r>
      <w:r w:rsidRPr="00FF7E3E">
        <w:rPr>
          <w:rFonts w:ascii="仿宋" w:eastAsia="仿宋" w:hAnsi="仿宋" w:cs="仿宋" w:hint="eastAsia"/>
          <w:sz w:val="24"/>
          <w:szCs w:val="24"/>
          <w:lang w:eastAsia="zh-TW"/>
        </w:rPr>
        <w:tab/>
        <w:t xml:space="preserve">7天内有与正在接受居家健康监测人员共同居住、生活等相关流行病学史                                        </w:t>
      </w:r>
    </w:p>
    <w:p w14:paraId="3E1C15DA" w14:textId="77777777"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⑦</w:t>
      </w:r>
      <w:r w:rsidRPr="00FF7E3E">
        <w:rPr>
          <w:rFonts w:ascii="仿宋" w:eastAsia="仿宋" w:hAnsi="仿宋" w:cs="仿宋" w:hint="eastAsia"/>
          <w:sz w:val="24"/>
          <w:szCs w:val="24"/>
          <w:lang w:eastAsia="zh-TW"/>
        </w:rPr>
        <w:tab/>
        <w:t xml:space="preserve">与官方公布的确诊病例或无症状感染者存在活动轨迹交叉                          </w:t>
      </w:r>
    </w:p>
    <w:p w14:paraId="567F1566" w14:textId="320DC773"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⑧</w:t>
      </w:r>
      <w:r w:rsidRPr="00FF7E3E">
        <w:rPr>
          <w:rFonts w:ascii="仿宋" w:eastAsia="仿宋" w:hAnsi="仿宋" w:cs="仿宋" w:hint="eastAsia"/>
          <w:sz w:val="24"/>
          <w:szCs w:val="24"/>
          <w:lang w:eastAsia="zh-TW"/>
        </w:rPr>
        <w:tab/>
        <w:t xml:space="preserve">本人为尚在随访和医学观察期内的已治愈出院的确诊病例和已解除集中隔离医学观察的无症状感染者 </w:t>
      </w:r>
    </w:p>
    <w:p w14:paraId="6464D5A6" w14:textId="77777777"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⑨</w:t>
      </w:r>
      <w:r w:rsidRPr="00FF7E3E">
        <w:rPr>
          <w:rFonts w:ascii="仿宋" w:eastAsia="仿宋" w:hAnsi="仿宋" w:cs="仿宋" w:hint="eastAsia"/>
          <w:sz w:val="24"/>
          <w:szCs w:val="24"/>
          <w:lang w:eastAsia="zh-TW"/>
        </w:rPr>
        <w:tab/>
        <w:t xml:space="preserve">苏康码或行程卡异常情况             </w:t>
      </w:r>
    </w:p>
    <w:p w14:paraId="0B653B37" w14:textId="77777777" w:rsidR="00C155EB" w:rsidRPr="00FF7E3E" w:rsidRDefault="00C155EB" w:rsidP="00FF7E3E">
      <w:pPr>
        <w:spacing w:line="360" w:lineRule="auto"/>
        <w:ind w:firstLineChars="200" w:firstLine="480"/>
        <w:rPr>
          <w:rFonts w:ascii="仿宋" w:eastAsia="仿宋" w:hAnsi="仿宋" w:cs="仿宋"/>
          <w:sz w:val="24"/>
          <w:szCs w:val="24"/>
          <w:lang w:eastAsia="zh-TW"/>
        </w:rPr>
      </w:pPr>
      <w:r w:rsidRPr="00FF7E3E">
        <w:rPr>
          <w:rFonts w:ascii="仿宋" w:eastAsia="仿宋" w:hAnsi="仿宋" w:cs="仿宋" w:hint="eastAsia"/>
          <w:sz w:val="24"/>
          <w:szCs w:val="24"/>
          <w:lang w:eastAsia="zh-TW"/>
        </w:rPr>
        <w:t>⑩</w:t>
      </w:r>
      <w:r w:rsidRPr="00FF7E3E">
        <w:rPr>
          <w:rFonts w:ascii="仿宋" w:eastAsia="仿宋" w:hAnsi="仿宋" w:cs="仿宋" w:hint="eastAsia"/>
          <w:sz w:val="24"/>
          <w:szCs w:val="24"/>
          <w:lang w:eastAsia="zh-TW"/>
        </w:rPr>
        <w:tab/>
        <w:t>共同居住成员存在上述①到⑨项的情况</w:t>
      </w:r>
    </w:p>
    <w:p w14:paraId="459D74C3" w14:textId="0F00F4CB" w:rsidR="00C155EB" w:rsidRPr="00FF7E3E" w:rsidRDefault="00605CB2" w:rsidP="00FF7E3E">
      <w:pPr>
        <w:spacing w:line="360" w:lineRule="auto"/>
        <w:ind w:firstLineChars="200" w:firstLine="480"/>
        <w:rPr>
          <w:rFonts w:ascii="仿宋" w:eastAsia="仿宋" w:hAnsi="仿宋" w:cs="仿宋"/>
          <w:sz w:val="24"/>
          <w:szCs w:val="24"/>
        </w:rPr>
      </w:pPr>
      <w:r w:rsidRPr="00FF7E3E">
        <w:rPr>
          <w:rFonts w:ascii="仿宋" w:eastAsia="仿宋" w:hAnsi="仿宋" w:cs="仿宋" w:hint="eastAsia"/>
          <w:sz w:val="24"/>
          <w:szCs w:val="24"/>
        </w:rPr>
        <w:t>2、</w:t>
      </w:r>
      <w:r w:rsidR="00252EBD" w:rsidRPr="00FF7E3E">
        <w:rPr>
          <w:rFonts w:ascii="仿宋" w:eastAsia="仿宋" w:hAnsi="仿宋" w:cs="仿宋" w:hint="eastAsia"/>
          <w:sz w:val="24"/>
          <w:szCs w:val="24"/>
        </w:rPr>
        <w:t>参培学员</w:t>
      </w:r>
      <w:r w:rsidRPr="00FF7E3E">
        <w:rPr>
          <w:rFonts w:ascii="仿宋" w:eastAsia="仿宋" w:hAnsi="仿宋" w:cs="仿宋" w:hint="eastAsia"/>
          <w:sz w:val="24"/>
          <w:szCs w:val="24"/>
        </w:rPr>
        <w:t>必须</w:t>
      </w:r>
      <w:r w:rsidR="00C155EB" w:rsidRPr="00FF7E3E">
        <w:rPr>
          <w:rFonts w:ascii="仿宋" w:eastAsia="仿宋" w:hAnsi="仿宋" w:cs="仿宋" w:hint="eastAsia"/>
          <w:sz w:val="24"/>
          <w:szCs w:val="24"/>
        </w:rPr>
        <w:t>签署</w:t>
      </w:r>
      <w:r w:rsidRPr="00FF7E3E">
        <w:rPr>
          <w:rFonts w:ascii="仿宋" w:eastAsia="仿宋" w:hAnsi="仿宋" w:cs="仿宋" w:hint="eastAsia"/>
          <w:sz w:val="24"/>
          <w:szCs w:val="24"/>
        </w:rPr>
        <w:t>《苏州大学进校人员个人健康承诺书》</w:t>
      </w:r>
      <w:r w:rsidR="00C155EB" w:rsidRPr="00FF7E3E">
        <w:rPr>
          <w:rFonts w:ascii="仿宋" w:eastAsia="仿宋" w:hAnsi="仿宋" w:cs="仿宋" w:hint="eastAsia"/>
          <w:sz w:val="24"/>
          <w:szCs w:val="24"/>
        </w:rPr>
        <w:t>（附件</w:t>
      </w:r>
      <w:r w:rsidR="00252EBD" w:rsidRPr="00FF7E3E">
        <w:rPr>
          <w:rFonts w:ascii="仿宋" w:eastAsia="仿宋" w:hAnsi="仿宋" w:cs="仿宋" w:hint="eastAsia"/>
          <w:sz w:val="24"/>
          <w:szCs w:val="24"/>
        </w:rPr>
        <w:t>3</w:t>
      </w:r>
      <w:r w:rsidR="00C155EB" w:rsidRPr="00FF7E3E">
        <w:rPr>
          <w:rFonts w:ascii="仿宋" w:eastAsia="仿宋" w:hAnsi="仿宋" w:cs="仿宋" w:hint="eastAsia"/>
          <w:sz w:val="24"/>
          <w:szCs w:val="24"/>
        </w:rPr>
        <w:t>）。</w:t>
      </w:r>
    </w:p>
    <w:p w14:paraId="44953721" w14:textId="0ABCFB4A" w:rsidR="00C155EB" w:rsidRPr="00FF7E3E" w:rsidRDefault="00605CB2" w:rsidP="00FF7E3E">
      <w:pPr>
        <w:spacing w:line="360" w:lineRule="auto"/>
        <w:ind w:firstLineChars="200" w:firstLine="480"/>
        <w:rPr>
          <w:rFonts w:ascii="仿宋" w:eastAsia="仿宋" w:hAnsi="仿宋" w:cs="仿宋"/>
          <w:sz w:val="24"/>
          <w:szCs w:val="24"/>
        </w:rPr>
      </w:pPr>
      <w:r w:rsidRPr="00FF7E3E">
        <w:rPr>
          <w:rFonts w:ascii="仿宋" w:eastAsia="仿宋" w:hAnsi="仿宋" w:cs="仿宋" w:hint="eastAsia"/>
          <w:sz w:val="24"/>
          <w:szCs w:val="24"/>
        </w:rPr>
        <w:t>3、</w:t>
      </w:r>
      <w:r w:rsidR="00C155EB" w:rsidRPr="00FF7E3E">
        <w:rPr>
          <w:rFonts w:ascii="仿宋" w:eastAsia="仿宋" w:hAnsi="仿宋" w:cs="仿宋" w:hint="eastAsia"/>
          <w:sz w:val="24"/>
          <w:szCs w:val="24"/>
        </w:rPr>
        <w:t>其他排查事项根据苏州市和学校要求实时调整。</w:t>
      </w:r>
    </w:p>
    <w:p w14:paraId="6D4BDE5A" w14:textId="77777777" w:rsidR="00605CB2" w:rsidRPr="00FF7E3E" w:rsidRDefault="00605CB2" w:rsidP="00FF7E3E">
      <w:pPr>
        <w:spacing w:line="360" w:lineRule="auto"/>
        <w:ind w:firstLineChars="200" w:firstLine="480"/>
        <w:rPr>
          <w:rFonts w:ascii="仿宋" w:eastAsia="仿宋" w:hAnsi="仿宋" w:cs="仿宋"/>
          <w:sz w:val="24"/>
          <w:szCs w:val="24"/>
        </w:rPr>
      </w:pPr>
    </w:p>
    <w:p w14:paraId="2B70C21C" w14:textId="6B2D340E" w:rsidR="00C155EB" w:rsidRPr="00FF7E3E" w:rsidRDefault="00605CB2" w:rsidP="00FF7E3E">
      <w:pPr>
        <w:spacing w:line="360" w:lineRule="auto"/>
        <w:rPr>
          <w:rFonts w:ascii="仿宋" w:eastAsia="仿宋" w:hAnsi="仿宋" w:cs="仿宋"/>
          <w:b/>
          <w:bCs/>
          <w:sz w:val="24"/>
          <w:szCs w:val="24"/>
        </w:rPr>
      </w:pPr>
      <w:r w:rsidRPr="00FF7E3E">
        <w:rPr>
          <w:rFonts w:ascii="仿宋" w:eastAsia="仿宋" w:hAnsi="仿宋" w:cs="仿宋" w:hint="eastAsia"/>
          <w:b/>
          <w:bCs/>
          <w:sz w:val="24"/>
          <w:szCs w:val="24"/>
        </w:rPr>
        <w:t>二、参培</w:t>
      </w:r>
      <w:r w:rsidR="00C155EB" w:rsidRPr="00FF7E3E">
        <w:rPr>
          <w:rFonts w:ascii="仿宋" w:eastAsia="仿宋" w:hAnsi="仿宋" w:cs="仿宋" w:hint="eastAsia"/>
          <w:b/>
          <w:bCs/>
          <w:sz w:val="24"/>
          <w:szCs w:val="24"/>
        </w:rPr>
        <w:t>学员</w:t>
      </w:r>
      <w:r w:rsidRPr="00FF7E3E">
        <w:rPr>
          <w:rFonts w:ascii="仿宋" w:eastAsia="仿宋" w:hAnsi="仿宋" w:cs="仿宋" w:hint="eastAsia"/>
          <w:b/>
          <w:bCs/>
          <w:sz w:val="24"/>
          <w:szCs w:val="24"/>
        </w:rPr>
        <w:t>的</w:t>
      </w:r>
      <w:r w:rsidR="00C155EB" w:rsidRPr="00FF7E3E">
        <w:rPr>
          <w:rFonts w:ascii="仿宋" w:eastAsia="仿宋" w:hAnsi="仿宋" w:cs="仿宋" w:hint="eastAsia"/>
          <w:b/>
          <w:bCs/>
          <w:sz w:val="24"/>
          <w:szCs w:val="24"/>
        </w:rPr>
        <w:t>防疫管理</w:t>
      </w:r>
    </w:p>
    <w:p w14:paraId="1FD36CD6" w14:textId="23CDE337" w:rsidR="00C155EB" w:rsidRPr="00FF7E3E" w:rsidRDefault="00605CB2" w:rsidP="00FF7E3E">
      <w:pPr>
        <w:pStyle w:val="a7"/>
        <w:shd w:val="clear" w:color="auto" w:fill="FFFFFF"/>
        <w:spacing w:before="0" w:beforeAutospacing="0" w:after="0" w:afterAutospacing="0" w:line="360" w:lineRule="auto"/>
        <w:ind w:firstLineChars="200" w:firstLine="480"/>
        <w:jc w:val="both"/>
        <w:rPr>
          <w:rFonts w:ascii="仿宋" w:eastAsia="仿宋" w:hAnsi="仿宋" w:cs="仿宋"/>
          <w:shd w:val="clear" w:color="auto" w:fill="FFFFFF"/>
        </w:rPr>
      </w:pPr>
      <w:r w:rsidRPr="00FF7E3E">
        <w:rPr>
          <w:rFonts w:ascii="仿宋" w:eastAsia="仿宋" w:hAnsi="仿宋" w:cs="仿宋" w:hint="eastAsia"/>
          <w:shd w:val="clear" w:color="auto" w:fill="FFFFFF"/>
        </w:rPr>
        <w:t>1、</w:t>
      </w:r>
      <w:r w:rsidR="00252EBD" w:rsidRPr="00FF7E3E">
        <w:rPr>
          <w:rFonts w:ascii="仿宋" w:eastAsia="仿宋" w:hAnsi="仿宋" w:cs="仿宋" w:hint="eastAsia"/>
          <w:shd w:val="clear" w:color="auto" w:fill="FFFFFF"/>
        </w:rPr>
        <w:t>苏州大学</w:t>
      </w:r>
      <w:r w:rsidR="00C155EB" w:rsidRPr="00FF7E3E">
        <w:rPr>
          <w:rFonts w:ascii="仿宋" w:eastAsia="仿宋" w:hAnsi="仿宋" w:cs="仿宋" w:hint="eastAsia"/>
          <w:shd w:val="clear" w:color="auto" w:fill="FFFFFF"/>
        </w:rPr>
        <w:t>继续教育学院区域设立核酸检测点，用于</w:t>
      </w:r>
      <w:r w:rsidR="00252EBD" w:rsidRPr="00FF7E3E">
        <w:rPr>
          <w:rFonts w:ascii="仿宋" w:eastAsia="仿宋" w:hAnsi="仿宋" w:cs="仿宋" w:hint="eastAsia"/>
          <w:shd w:val="clear" w:color="auto" w:fill="FFFFFF"/>
        </w:rPr>
        <w:t>参培</w:t>
      </w:r>
      <w:r w:rsidR="00C155EB" w:rsidRPr="00FF7E3E">
        <w:rPr>
          <w:rFonts w:ascii="仿宋" w:eastAsia="仿宋" w:hAnsi="仿宋" w:cs="仿宋" w:hint="eastAsia"/>
          <w:shd w:val="clear" w:color="auto" w:fill="FFFFFF"/>
        </w:rPr>
        <w:t>学员在校期间核酸检测。</w:t>
      </w:r>
    </w:p>
    <w:p w14:paraId="0D031E38" w14:textId="7E0318DE" w:rsidR="00C155EB" w:rsidRPr="00FF7E3E" w:rsidRDefault="00605CB2" w:rsidP="00FF7E3E">
      <w:pPr>
        <w:pStyle w:val="a7"/>
        <w:shd w:val="clear" w:color="auto" w:fill="FFFFFF"/>
        <w:spacing w:before="0" w:beforeAutospacing="0" w:after="0" w:afterAutospacing="0" w:line="360" w:lineRule="auto"/>
        <w:ind w:firstLineChars="200" w:firstLine="480"/>
        <w:jc w:val="both"/>
        <w:rPr>
          <w:rFonts w:ascii="仿宋" w:eastAsia="仿宋" w:hAnsi="仿宋" w:cs="仿宋"/>
          <w:shd w:val="clear" w:color="auto" w:fill="FFFFFF"/>
        </w:rPr>
      </w:pPr>
      <w:r w:rsidRPr="00FF7E3E">
        <w:rPr>
          <w:rFonts w:ascii="仿宋" w:eastAsia="仿宋" w:hAnsi="仿宋" w:cs="仿宋" w:hint="eastAsia"/>
          <w:shd w:val="clear" w:color="auto" w:fill="FFFFFF"/>
        </w:rPr>
        <w:t>2、</w:t>
      </w:r>
      <w:r w:rsidR="00C155EB" w:rsidRPr="00FF7E3E">
        <w:rPr>
          <w:rFonts w:ascii="仿宋" w:eastAsia="仿宋" w:hAnsi="仿宋" w:cs="仿宋" w:hint="eastAsia"/>
          <w:shd w:val="clear" w:color="auto" w:fill="FFFFFF"/>
        </w:rPr>
        <w:t>异地</w:t>
      </w:r>
      <w:r w:rsidR="00252EBD" w:rsidRPr="00FF7E3E">
        <w:rPr>
          <w:rFonts w:ascii="仿宋" w:eastAsia="仿宋" w:hAnsi="仿宋" w:cs="仿宋" w:hint="eastAsia"/>
          <w:shd w:val="clear" w:color="auto" w:fill="FFFFFF"/>
        </w:rPr>
        <w:t>参培</w:t>
      </w:r>
      <w:r w:rsidR="00C155EB" w:rsidRPr="00FF7E3E">
        <w:rPr>
          <w:rFonts w:ascii="仿宋" w:eastAsia="仿宋" w:hAnsi="仿宋" w:cs="仿宋" w:hint="eastAsia"/>
          <w:shd w:val="clear" w:color="auto" w:fill="FFFFFF"/>
        </w:rPr>
        <w:t>学员须持有48小时内核酸阴性证明方可来苏，抵达苏州后24小时内再进行1次核酸检测，在苏期间</w:t>
      </w:r>
      <w:r w:rsidR="00C155EB" w:rsidRPr="00FF7E3E">
        <w:rPr>
          <w:rFonts w:ascii="仿宋" w:eastAsia="仿宋" w:hAnsi="仿宋" w:cs="仿宋"/>
          <w:color w:val="000000"/>
          <w:shd w:val="clear" w:color="auto" w:fill="FFFFFF"/>
        </w:rPr>
        <w:t>持</w:t>
      </w:r>
      <w:r w:rsidR="00C155EB" w:rsidRPr="00FF7E3E">
        <w:rPr>
          <w:rFonts w:ascii="仿宋" w:eastAsia="仿宋" w:hAnsi="仿宋" w:cs="仿宋" w:hint="eastAsia"/>
          <w:color w:val="000000"/>
        </w:rPr>
        <w:t>72</w:t>
      </w:r>
      <w:r w:rsidR="00C155EB" w:rsidRPr="00FF7E3E">
        <w:rPr>
          <w:rFonts w:ascii="仿宋" w:eastAsia="仿宋" w:hAnsi="仿宋" w:cs="仿宋" w:hint="eastAsia"/>
          <w:color w:val="000000"/>
          <w:shd w:val="clear" w:color="auto" w:fill="FFFFFF"/>
        </w:rPr>
        <w:t>小时内核酸检测阴性证明</w:t>
      </w:r>
      <w:r w:rsidR="00C155EB" w:rsidRPr="00FF7E3E">
        <w:rPr>
          <w:rFonts w:ascii="仿宋" w:eastAsia="仿宋" w:hAnsi="仿宋" w:cs="仿宋" w:hint="eastAsia"/>
          <w:shd w:val="clear" w:color="auto" w:fill="FFFFFF"/>
        </w:rPr>
        <w:t>进入校园。</w:t>
      </w:r>
    </w:p>
    <w:p w14:paraId="4BAB00F7" w14:textId="1AB47D57" w:rsidR="00C155EB" w:rsidRPr="00FF7E3E" w:rsidRDefault="00605CB2" w:rsidP="00FF7E3E">
      <w:pPr>
        <w:pStyle w:val="a7"/>
        <w:shd w:val="clear" w:color="auto" w:fill="FFFFFF"/>
        <w:spacing w:before="0" w:beforeAutospacing="0" w:after="0" w:afterAutospacing="0" w:line="360" w:lineRule="auto"/>
        <w:ind w:firstLineChars="200" w:firstLine="480"/>
        <w:jc w:val="both"/>
        <w:rPr>
          <w:rFonts w:ascii="仿宋" w:eastAsia="仿宋" w:hAnsi="仿宋" w:cs="仿宋"/>
          <w:shd w:val="clear" w:color="auto" w:fill="FFFFFF"/>
        </w:rPr>
      </w:pPr>
      <w:r w:rsidRPr="00FF7E3E">
        <w:rPr>
          <w:rFonts w:ascii="仿宋" w:eastAsia="仿宋" w:hAnsi="仿宋" w:cs="仿宋" w:hint="eastAsia"/>
          <w:shd w:val="clear" w:color="auto" w:fill="FFFFFF"/>
        </w:rPr>
        <w:t>3、</w:t>
      </w:r>
      <w:r w:rsidR="00252EBD" w:rsidRPr="00FF7E3E">
        <w:rPr>
          <w:rFonts w:ascii="仿宋" w:eastAsia="仿宋" w:hAnsi="仿宋" w:cs="仿宋" w:hint="eastAsia"/>
          <w:shd w:val="clear" w:color="auto" w:fill="FFFFFF"/>
        </w:rPr>
        <w:t>参培学员</w:t>
      </w:r>
      <w:r w:rsidR="00C155EB" w:rsidRPr="00FF7E3E">
        <w:rPr>
          <w:rFonts w:ascii="仿宋" w:eastAsia="仿宋" w:hAnsi="仿宋" w:cs="仿宋" w:hint="eastAsia"/>
          <w:shd w:val="clear" w:color="auto" w:fill="FFFFFF"/>
        </w:rPr>
        <w:t>严格执行进校“场所码”登记</w:t>
      </w:r>
      <w:r w:rsidR="00252EBD" w:rsidRPr="00FF7E3E">
        <w:rPr>
          <w:rFonts w:ascii="仿宋" w:eastAsia="仿宋" w:hAnsi="仿宋" w:cs="仿宋" w:hint="eastAsia"/>
          <w:shd w:val="clear" w:color="auto" w:fill="FFFFFF"/>
        </w:rPr>
        <w:t>，</w:t>
      </w:r>
      <w:r w:rsidR="00C155EB" w:rsidRPr="00FF7E3E">
        <w:rPr>
          <w:rFonts w:ascii="仿宋" w:eastAsia="仿宋" w:hAnsi="仿宋" w:cs="仿宋" w:hint="eastAsia"/>
          <w:shd w:val="clear" w:color="auto" w:fill="FFFFFF"/>
        </w:rPr>
        <w:t>学员统一集中进出校门，进校后不得离开教室区域。</w:t>
      </w:r>
    </w:p>
    <w:p w14:paraId="7A50ED87" w14:textId="73619AE3" w:rsidR="00C155EB" w:rsidRPr="00FF7E3E" w:rsidRDefault="00605CB2" w:rsidP="00FF7E3E">
      <w:pPr>
        <w:pStyle w:val="a7"/>
        <w:shd w:val="clear" w:color="auto" w:fill="FFFFFF"/>
        <w:spacing w:before="0" w:beforeAutospacing="0" w:after="0" w:afterAutospacing="0" w:line="360" w:lineRule="auto"/>
        <w:ind w:firstLineChars="200" w:firstLine="480"/>
        <w:jc w:val="both"/>
        <w:rPr>
          <w:rFonts w:ascii="仿宋" w:eastAsia="仿宋" w:hAnsi="仿宋" w:cs="仿宋"/>
          <w:shd w:val="clear" w:color="auto" w:fill="FFFFFF"/>
        </w:rPr>
      </w:pPr>
      <w:r w:rsidRPr="00FF7E3E">
        <w:rPr>
          <w:rFonts w:ascii="仿宋" w:eastAsia="仿宋" w:hAnsi="仿宋" w:cs="仿宋" w:hint="eastAsia"/>
          <w:shd w:val="clear" w:color="auto" w:fill="FFFFFF"/>
        </w:rPr>
        <w:t>4、</w:t>
      </w:r>
      <w:r w:rsidR="00C155EB" w:rsidRPr="00FF7E3E">
        <w:rPr>
          <w:rFonts w:ascii="仿宋" w:eastAsia="仿宋" w:hAnsi="仿宋" w:cs="仿宋" w:hint="eastAsia"/>
          <w:shd w:val="clear" w:color="auto" w:fill="FFFFFF"/>
        </w:rPr>
        <w:t>由</w:t>
      </w:r>
      <w:r w:rsidR="002D039E" w:rsidRPr="00FF7E3E">
        <w:rPr>
          <w:rFonts w:ascii="仿宋" w:eastAsia="仿宋" w:hAnsi="仿宋" w:cs="仿宋" w:hint="eastAsia"/>
          <w:shd w:val="clear" w:color="auto" w:fill="FFFFFF"/>
        </w:rPr>
        <w:t>会务组统一安排参培学员</w:t>
      </w:r>
      <w:r w:rsidR="00C155EB" w:rsidRPr="00FF7E3E">
        <w:rPr>
          <w:rFonts w:ascii="仿宋" w:eastAsia="仿宋" w:hAnsi="仿宋" w:cs="仿宋" w:hint="eastAsia"/>
          <w:shd w:val="clear" w:color="auto" w:fill="FFFFFF"/>
        </w:rPr>
        <w:t>有序通过进校通道进入校园</w:t>
      </w:r>
      <w:r w:rsidR="002D039E" w:rsidRPr="00FF7E3E">
        <w:rPr>
          <w:rFonts w:ascii="仿宋" w:eastAsia="仿宋" w:hAnsi="仿宋" w:cs="仿宋" w:hint="eastAsia"/>
          <w:shd w:val="clear" w:color="auto" w:fill="FFFFFF"/>
        </w:rPr>
        <w:t>，</w:t>
      </w:r>
      <w:r w:rsidR="00C155EB" w:rsidRPr="00FF7E3E">
        <w:rPr>
          <w:rFonts w:ascii="仿宋" w:eastAsia="仿宋" w:hAnsi="仿宋" w:cs="仿宋" w:hint="eastAsia"/>
          <w:shd w:val="clear" w:color="auto" w:fill="FFFFFF"/>
        </w:rPr>
        <w:t>负责</w:t>
      </w:r>
      <w:r w:rsidR="002D039E" w:rsidRPr="00FF7E3E">
        <w:rPr>
          <w:rFonts w:ascii="仿宋" w:eastAsia="仿宋" w:hAnsi="仿宋" w:cs="仿宋" w:hint="eastAsia"/>
          <w:shd w:val="clear" w:color="auto" w:fill="FFFFFF"/>
        </w:rPr>
        <w:t>参培学</w:t>
      </w:r>
      <w:r w:rsidR="00C155EB" w:rsidRPr="00FF7E3E">
        <w:rPr>
          <w:rFonts w:ascii="仿宋" w:eastAsia="仿宋" w:hAnsi="仿宋" w:cs="仿宋" w:hint="eastAsia"/>
          <w:shd w:val="clear" w:color="auto" w:fill="FFFFFF"/>
        </w:rPr>
        <w:t>员体温</w:t>
      </w:r>
      <w:r w:rsidR="002D039E" w:rsidRPr="00FF7E3E">
        <w:rPr>
          <w:rFonts w:ascii="仿宋" w:eastAsia="仿宋" w:hAnsi="仿宋" w:cs="仿宋" w:hint="eastAsia"/>
          <w:shd w:val="clear" w:color="auto" w:fill="FFFFFF"/>
        </w:rPr>
        <w:t>测量</w:t>
      </w:r>
      <w:r w:rsidR="00C155EB" w:rsidRPr="00FF7E3E">
        <w:rPr>
          <w:rFonts w:ascii="仿宋" w:eastAsia="仿宋" w:hAnsi="仿宋" w:cs="仿宋" w:hint="eastAsia"/>
          <w:shd w:val="clear" w:color="auto" w:fill="FFFFFF"/>
        </w:rPr>
        <w:t>、健康卡、行程卡和核酸检测报告的查验。</w:t>
      </w:r>
    </w:p>
    <w:p w14:paraId="6288BE71" w14:textId="7C1BDAA6" w:rsidR="00C155EB" w:rsidRPr="00FF7E3E" w:rsidRDefault="00FF7E3E" w:rsidP="00FF7E3E">
      <w:pPr>
        <w:pStyle w:val="a7"/>
        <w:shd w:val="clear" w:color="auto" w:fill="FFFFFF"/>
        <w:spacing w:before="0" w:beforeAutospacing="0" w:after="0" w:afterAutospacing="0" w:line="360" w:lineRule="auto"/>
        <w:ind w:firstLineChars="200" w:firstLine="480"/>
        <w:jc w:val="both"/>
        <w:rPr>
          <w:rFonts w:ascii="仿宋" w:eastAsia="仿宋" w:hAnsi="仿宋" w:cs="仿宋"/>
          <w:kern w:val="2"/>
        </w:rPr>
      </w:pPr>
      <w:r w:rsidRPr="00FF7E3E">
        <w:rPr>
          <w:rFonts w:ascii="仿宋" w:eastAsia="仿宋" w:hAnsi="仿宋" w:cs="仿宋"/>
          <w:shd w:val="clear" w:color="auto" w:fill="FFFFFF"/>
        </w:rPr>
        <w:t>5</w:t>
      </w:r>
      <w:r w:rsidRPr="00FF7E3E">
        <w:rPr>
          <w:rFonts w:ascii="仿宋" w:eastAsia="仿宋" w:hAnsi="仿宋" w:cs="仿宋" w:hint="eastAsia"/>
          <w:shd w:val="clear" w:color="auto" w:fill="FFFFFF"/>
        </w:rPr>
        <w:t>、由会务组统一安排参培学员有序通过进校通道进入校园，负责参培学员体温测量、健康卡、行程卡和核酸检测报告的查验。</w:t>
      </w:r>
    </w:p>
    <w:sectPr w:rsidR="00C155EB" w:rsidRPr="00FF7E3E" w:rsidSect="00FF7E3E">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3305" w14:textId="77777777" w:rsidR="00B83453" w:rsidRDefault="00B83453" w:rsidP="00C155EB">
      <w:r>
        <w:separator/>
      </w:r>
    </w:p>
  </w:endnote>
  <w:endnote w:type="continuationSeparator" w:id="0">
    <w:p w14:paraId="73642158" w14:textId="77777777" w:rsidR="00B83453" w:rsidRDefault="00B83453" w:rsidP="00C1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5108" w14:textId="77777777" w:rsidR="00B83453" w:rsidRDefault="00B83453" w:rsidP="00C155EB">
      <w:r>
        <w:separator/>
      </w:r>
    </w:p>
  </w:footnote>
  <w:footnote w:type="continuationSeparator" w:id="0">
    <w:p w14:paraId="6496B9EB" w14:textId="77777777" w:rsidR="00B83453" w:rsidRDefault="00B83453" w:rsidP="00C15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4CF8"/>
    <w:multiLevelType w:val="singleLevel"/>
    <w:tmpl w:val="04734CF8"/>
    <w:lvl w:ilvl="0">
      <w:start w:val="1"/>
      <w:numFmt w:val="decimal"/>
      <w:suff w:val="nothing"/>
      <w:lvlText w:val="%1．"/>
      <w:lvlJc w:val="left"/>
      <w:pPr>
        <w:ind w:left="-10" w:firstLine="400"/>
      </w:pPr>
      <w:rPr>
        <w:rFonts w:hint="default"/>
        <w:color w:val="auto"/>
      </w:rPr>
    </w:lvl>
  </w:abstractNum>
  <w:abstractNum w:abstractNumId="1" w15:restartNumberingAfterBreak="0">
    <w:nsid w:val="167497E3"/>
    <w:multiLevelType w:val="multilevel"/>
    <w:tmpl w:val="167497E3"/>
    <w:lvl w:ilvl="0">
      <w:start w:val="1"/>
      <w:numFmt w:val="decimalEnclosedCircle"/>
      <w:lvlText w:val="%1"/>
      <w:lvlJc w:val="left"/>
      <w:pPr>
        <w:ind w:left="360" w:hanging="360"/>
      </w:pPr>
      <w:rPr>
        <w:rFonts w:ascii="等线" w:eastAsia="等线" w:hAnsi="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62023BA"/>
    <w:multiLevelType w:val="multilevel"/>
    <w:tmpl w:val="662023B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EF835F0"/>
    <w:multiLevelType w:val="multilevel"/>
    <w:tmpl w:val="7EF835F0"/>
    <w:lvl w:ilvl="0">
      <w:start w:val="1"/>
      <w:numFmt w:val="decimalEnclosedCircle"/>
      <w:lvlText w:val="%1"/>
      <w:lvlJc w:val="left"/>
      <w:pPr>
        <w:ind w:left="360" w:hanging="360"/>
      </w:pPr>
      <w:rPr>
        <w:rFonts w:ascii="等线" w:eastAsia="等线" w:hAnsi="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99837172">
    <w:abstractNumId w:val="0"/>
  </w:num>
  <w:num w:numId="2" w16cid:durableId="1139229903">
    <w:abstractNumId w:val="3"/>
  </w:num>
  <w:num w:numId="3" w16cid:durableId="18481464">
    <w:abstractNumId w:val="2"/>
  </w:num>
  <w:num w:numId="4" w16cid:durableId="163212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0D"/>
    <w:rsid w:val="0019449A"/>
    <w:rsid w:val="00252EBD"/>
    <w:rsid w:val="002D039E"/>
    <w:rsid w:val="00605CB2"/>
    <w:rsid w:val="0067630F"/>
    <w:rsid w:val="00844A8C"/>
    <w:rsid w:val="00AA3D5E"/>
    <w:rsid w:val="00B83453"/>
    <w:rsid w:val="00C155EB"/>
    <w:rsid w:val="00DB2C0D"/>
    <w:rsid w:val="00F11EDF"/>
    <w:rsid w:val="00FF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BE4E"/>
  <w15:chartTrackingRefBased/>
  <w15:docId w15:val="{4B7AC9E8-1A0A-4299-B67C-05C83108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5E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5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55EB"/>
    <w:rPr>
      <w:sz w:val="18"/>
      <w:szCs w:val="18"/>
    </w:rPr>
  </w:style>
  <w:style w:type="paragraph" w:styleId="a5">
    <w:name w:val="footer"/>
    <w:basedOn w:val="a"/>
    <w:link w:val="a6"/>
    <w:uiPriority w:val="99"/>
    <w:unhideWhenUsed/>
    <w:rsid w:val="00C155EB"/>
    <w:pPr>
      <w:tabs>
        <w:tab w:val="center" w:pos="4153"/>
        <w:tab w:val="right" w:pos="8306"/>
      </w:tabs>
      <w:snapToGrid w:val="0"/>
      <w:jc w:val="left"/>
    </w:pPr>
    <w:rPr>
      <w:sz w:val="18"/>
      <w:szCs w:val="18"/>
    </w:rPr>
  </w:style>
  <w:style w:type="character" w:customStyle="1" w:styleId="a6">
    <w:name w:val="页脚 字符"/>
    <w:basedOn w:val="a0"/>
    <w:link w:val="a5"/>
    <w:uiPriority w:val="99"/>
    <w:rsid w:val="00C155EB"/>
    <w:rPr>
      <w:sz w:val="18"/>
      <w:szCs w:val="18"/>
    </w:rPr>
  </w:style>
  <w:style w:type="paragraph" w:styleId="a7">
    <w:name w:val="Normal (Web)"/>
    <w:basedOn w:val="a"/>
    <w:unhideWhenUsed/>
    <w:qFormat/>
    <w:rsid w:val="00C155EB"/>
    <w:pPr>
      <w:widowControl/>
      <w:spacing w:before="100" w:beforeAutospacing="1" w:after="100" w:afterAutospacing="1"/>
      <w:jc w:val="left"/>
    </w:pPr>
    <w:rPr>
      <w:rFonts w:ascii="宋体" w:hAnsi="宋体" w:cs="宋体"/>
      <w:kern w:val="0"/>
      <w:sz w:val="24"/>
      <w:szCs w:val="24"/>
    </w:rPr>
  </w:style>
  <w:style w:type="paragraph" w:customStyle="1" w:styleId="Other1">
    <w:name w:val="Other|1"/>
    <w:basedOn w:val="a"/>
    <w:qFormat/>
    <w:rsid w:val="00C155EB"/>
    <w:pPr>
      <w:spacing w:line="389" w:lineRule="auto"/>
      <w:ind w:firstLine="400"/>
      <w:jc w:val="left"/>
    </w:pPr>
    <w:rPr>
      <w:rFonts w:ascii="宋体" w:hAnsi="宋体" w:cs="宋体"/>
      <w:color w:val="000000"/>
      <w:kern w:val="0"/>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勤</dc:creator>
  <cp:keywords/>
  <dc:description/>
  <cp:lastModifiedBy>沈 勤</cp:lastModifiedBy>
  <cp:revision>5</cp:revision>
  <dcterms:created xsi:type="dcterms:W3CDTF">2022-07-12T11:47:00Z</dcterms:created>
  <dcterms:modified xsi:type="dcterms:W3CDTF">2022-07-12T12:19:00Z</dcterms:modified>
</cp:coreProperties>
</file>